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6F6" w:rsidRDefault="003F76F6" w:rsidP="003F76F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3F76F6" w:rsidRDefault="003F76F6" w:rsidP="003F76F6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татарскому языку (учитель Калинина М.Б.) </w:t>
      </w:r>
    </w:p>
    <w:p w:rsidR="003F76F6" w:rsidRDefault="003F76F6" w:rsidP="003F76F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3F76F6" w:rsidRDefault="003F76F6" w:rsidP="003F76F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5"/>
      </w:tblGrid>
      <w:tr w:rsidR="003F76F6" w:rsidRPr="007B4883" w:rsidTr="00670F76">
        <w:tc>
          <w:tcPr>
            <w:tcW w:w="720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3F76F6" w:rsidRPr="007B4883" w:rsidRDefault="003F76F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7B4883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7B4883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5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2/66</w:t>
            </w:r>
          </w:p>
        </w:tc>
      </w:tr>
      <w:tr w:rsidR="003F76F6" w:rsidRPr="007B4883" w:rsidTr="00670F76">
        <w:tc>
          <w:tcPr>
            <w:tcW w:w="720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3F76F6" w:rsidRPr="007B4883" w:rsidRDefault="003F76F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 xml:space="preserve">УМК </w:t>
            </w:r>
          </w:p>
        </w:tc>
        <w:tc>
          <w:tcPr>
            <w:tcW w:w="5635" w:type="dxa"/>
          </w:tcPr>
          <w:p w:rsidR="003F76F6" w:rsidRPr="007B4883" w:rsidRDefault="003F76F6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 w:eastAsia="ru-RU"/>
              </w:rPr>
              <w:t>1. .Р.Г.Вәлитова, С.Г.Вагыйзов.Башлангыч  мәктәптә татар телен укыту методикасы.Казан, “Мәгариф” нәшрияты, 2010</w:t>
            </w:r>
            <w:r w:rsidRPr="007B4883">
              <w:rPr>
                <w:rFonts w:ascii="Times New Roman" w:hAnsi="Times New Roman"/>
                <w:sz w:val="20"/>
                <w:szCs w:val="20"/>
                <w:lang w:val="tt-RU" w:eastAsia="ru-RU"/>
              </w:rPr>
              <w:tab/>
            </w:r>
          </w:p>
          <w:p w:rsidR="003F76F6" w:rsidRPr="007B4883" w:rsidRDefault="003F76F6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 w:eastAsia="ru-RU"/>
              </w:rPr>
              <w:t>2.Р.Г.Вәлитова, С.Г.Вагыйзов.Татар теле. “Мәгариф”,2011</w:t>
            </w:r>
          </w:p>
          <w:p w:rsidR="003F76F6" w:rsidRPr="007B4883" w:rsidRDefault="003F76F6" w:rsidP="00670F7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3F76F6" w:rsidRPr="00646726" w:rsidTr="00670F76">
        <w:tc>
          <w:tcPr>
            <w:tcW w:w="720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3F76F6" w:rsidRPr="007B4883" w:rsidRDefault="003F76F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5" w:type="dxa"/>
          </w:tcPr>
          <w:p w:rsidR="003F76F6" w:rsidRPr="007B4883" w:rsidRDefault="003F76F6" w:rsidP="003F76F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B4883">
              <w:rPr>
                <w:sz w:val="20"/>
                <w:szCs w:val="20"/>
                <w:lang w:val="tt-RU"/>
              </w:rPr>
              <w:t>-</w:t>
            </w:r>
            <w:r w:rsidRPr="007B488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язу күнекмәләрен шомарту, язуга карата төп гигиена кагыйдәләрен үтәү.</w:t>
            </w:r>
          </w:p>
          <w:p w:rsidR="003F76F6" w:rsidRPr="007B4883" w:rsidRDefault="003F76F6" w:rsidP="003F76F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/>
              </w:rPr>
              <w:t>хәрефләрнең график яктан дөрес язылышын, сүздә аларны тоташтыру ысулларын ныгыту.</w:t>
            </w:r>
          </w:p>
          <w:p w:rsidR="003F76F6" w:rsidRPr="007B4883" w:rsidRDefault="003F76F6" w:rsidP="003F76F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/>
              </w:rPr>
              <w:t>хәрефләрне дөрес тоташтырып, ритмлап иҗекләр, сүзләр һәм кечкенә җөмләләр язу.</w:t>
            </w:r>
          </w:p>
          <w:p w:rsidR="003F76F6" w:rsidRPr="007B4883" w:rsidRDefault="003F76F6" w:rsidP="003F76F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/>
              </w:rPr>
              <w:t>кечкенә текстларны сүзләп күчереп язу. Әйтелеше белән язылышы туры килгән сүзләрдән төзелгән җөмләләрне ишетеп язу.</w:t>
            </w:r>
          </w:p>
          <w:p w:rsidR="003F76F6" w:rsidRPr="007B4883" w:rsidRDefault="003F76F6" w:rsidP="003F76F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/>
              </w:rPr>
              <w:t>э,о,ө,й,е,ю,я хәрефләрен, йо, йө, кушылмаларвн, кеше исем – фамилияләрен, хайван кушаматларын, җөмлә башындагы сүзләрне баш хәреф белән язу. Җөмлә ахырында нокта кую.</w:t>
            </w:r>
          </w:p>
          <w:p w:rsidR="003F76F6" w:rsidRPr="007B4883" w:rsidRDefault="003F76F6" w:rsidP="00670F76">
            <w:pPr>
              <w:jc w:val="both"/>
              <w:rPr>
                <w:rFonts w:ascii="Times New Roman" w:hAnsi="Times New Roman"/>
                <w:spacing w:val="-3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sz w:val="20"/>
                <w:szCs w:val="20"/>
                <w:lang w:val="tt-RU"/>
              </w:rPr>
              <w:t>билгеле бер темага кечкенә хикәяләр төзү.</w:t>
            </w:r>
          </w:p>
        </w:tc>
      </w:tr>
      <w:tr w:rsidR="003F76F6" w:rsidRPr="00646726" w:rsidTr="00670F76">
        <w:tc>
          <w:tcPr>
            <w:tcW w:w="720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3F76F6" w:rsidRPr="007B4883" w:rsidRDefault="003F76F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5" w:type="dxa"/>
          </w:tcPr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сүзләрне авазларга таркату, авазларны сүздәге тәртиптә әйтү;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сузык һәм тартык авазларны һәм аларның хәрефләрен аерып таный белү;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сүздән тыш та калын һәм нечкә сузыкларны дөрес әйтү;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сузык аваз һәм аларның хәрефләренә карап, калын һәм нечкә әйтелгән сүзләрне тану;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 xml:space="preserve">сүзләрне иҗекләргә бүлү; 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җөмләләрне сүзләргә таркату;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баш һәм юл хәрефләрен, аларны тоташтыручы сызыкларны һәм сүзләрне ачык итеп, бозмыйча язу;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басма, язма хәрефләр белән бирелгән сүз һәм җөмләләрне дөрес күчереп язу;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әйтелеше һәм язылышы туры килгән сүзләрне, шундый сүзләрдән төзелгән 3-5 сүзле җөмләләрне ишетеп дөрес язу;</w:t>
            </w:r>
          </w:p>
          <w:p w:rsidR="003F76F6" w:rsidRPr="007B4883" w:rsidRDefault="003F76F6" w:rsidP="003F76F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җөмләнең беренче сүзен баш хәреф белән башлап, җөмлә беткәч, нокта куеп язу;</w:t>
            </w:r>
          </w:p>
          <w:p w:rsidR="003F76F6" w:rsidRPr="007B4883" w:rsidRDefault="003F76F6" w:rsidP="00670F76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7B4883">
              <w:rPr>
                <w:rFonts w:ascii="Times New Roman" w:hAnsi="Times New Roman"/>
                <w:noProof/>
                <w:color w:val="000000"/>
                <w:sz w:val="20"/>
                <w:szCs w:val="20"/>
                <w:lang w:val="tt-RU"/>
              </w:rPr>
              <w:t>телдән 4-5 җөмләле кечкенә хикәяләр төзү.</w:t>
            </w:r>
          </w:p>
        </w:tc>
      </w:tr>
      <w:tr w:rsidR="003F76F6" w:rsidRPr="007B4883" w:rsidTr="00670F76">
        <w:tc>
          <w:tcPr>
            <w:tcW w:w="720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3F76F6" w:rsidRPr="007B4883" w:rsidRDefault="003F76F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3F76F6" w:rsidRPr="007B4883" w:rsidRDefault="003F76F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Текущий контроль - в форме самостоятельной работы</w:t>
            </w:r>
          </w:p>
        </w:tc>
      </w:tr>
      <w:tr w:rsidR="003F76F6" w:rsidRPr="007B4883" w:rsidTr="00670F76">
        <w:tc>
          <w:tcPr>
            <w:tcW w:w="720" w:type="dxa"/>
          </w:tcPr>
          <w:p w:rsidR="003F76F6" w:rsidRPr="007B4883" w:rsidRDefault="003F76F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3F76F6" w:rsidRPr="007B4883" w:rsidRDefault="003F76F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3F76F6" w:rsidRPr="007B4883" w:rsidRDefault="003F76F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3F76F6" w:rsidRPr="007B4883" w:rsidRDefault="003F76F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3F76F6" w:rsidRPr="007B4883" w:rsidRDefault="003F76F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3F76F6" w:rsidRPr="007B4883" w:rsidRDefault="003F76F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B4883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3F76F6" w:rsidRDefault="003F76F6" w:rsidP="003F76F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34388" w:rsidRDefault="003F76F6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71EA"/>
    <w:multiLevelType w:val="hybridMultilevel"/>
    <w:tmpl w:val="D54C72BC"/>
    <w:lvl w:ilvl="0" w:tplc="5A60AF4E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EBE343C"/>
    <w:multiLevelType w:val="hybridMultilevel"/>
    <w:tmpl w:val="C2E8AF2A"/>
    <w:lvl w:ilvl="0" w:tplc="EC4E123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F6"/>
    <w:rsid w:val="0005200B"/>
    <w:rsid w:val="003C0215"/>
    <w:rsid w:val="003F76F6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6F6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F76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6F6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F7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2014-11-01T07:20:00Z</dcterms:created>
  <dcterms:modified xsi:type="dcterms:W3CDTF">2014-11-01T07:20:00Z</dcterms:modified>
</cp:coreProperties>
</file>